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4F0A" w14:textId="0727F2B3" w:rsidR="00F8785E" w:rsidRPr="00FF0D1C" w:rsidRDefault="0035707B" w:rsidP="00F8785E">
      <w:pPr>
        <w:jc w:val="center"/>
        <w:rPr>
          <w:rFonts w:ascii="Franklin Gothic Book" w:hAnsi="Franklin Gothic Book" w:cs="Arial"/>
          <w:b/>
          <w:color w:val="29677C"/>
          <w:sz w:val="36"/>
          <w:szCs w:val="36"/>
        </w:rPr>
      </w:pPr>
      <w:r w:rsidRPr="00FF0D1C">
        <w:rPr>
          <w:rFonts w:ascii="Franklin Gothic Book" w:hAnsi="Franklin Gothic Book" w:cs="Arial"/>
          <w:b/>
          <w:color w:val="29677C"/>
          <w:sz w:val="36"/>
          <w:szCs w:val="36"/>
        </w:rPr>
        <w:t>EBI FIT TOOL</w:t>
      </w:r>
      <w:r w:rsidR="00FF0D1C" w:rsidRPr="00FF0D1C">
        <w:rPr>
          <w:rFonts w:ascii="Franklin Gothic Book" w:hAnsi="Franklin Gothic Book" w:cs="Arial"/>
          <w:b/>
          <w:color w:val="29677C"/>
          <w:sz w:val="36"/>
          <w:szCs w:val="36"/>
        </w:rPr>
        <w:t xml:space="preserve"> (For Adaptation)</w:t>
      </w:r>
    </w:p>
    <w:p w14:paraId="7884AEB6" w14:textId="77777777" w:rsidR="00F8785E" w:rsidRPr="001A0083" w:rsidRDefault="00F8785E" w:rsidP="00F8785E">
      <w:pPr>
        <w:jc w:val="center"/>
        <w:rPr>
          <w:rFonts w:ascii="Franklin Gothic Book" w:hAnsi="Franklin Gothic Book" w:cs="Arial"/>
          <w:b/>
          <w:color w:val="44546A" w:themeColor="text2"/>
        </w:rPr>
      </w:pPr>
    </w:p>
    <w:p w14:paraId="79714486" w14:textId="6E0235CC" w:rsidR="00B342D0" w:rsidRPr="001A0083" w:rsidRDefault="00EF2DAE">
      <w:pPr>
        <w:rPr>
          <w:rFonts w:ascii="Franklin Gothic Book" w:hAnsi="Franklin Gothic Book" w:cs="Arial"/>
          <w:sz w:val="22"/>
          <w:szCs w:val="22"/>
        </w:rPr>
      </w:pPr>
      <w:r w:rsidRPr="001A0083">
        <w:rPr>
          <w:rFonts w:ascii="Franklin Gothic Book" w:hAnsi="Franklin Gothic Book" w:cs="Arial"/>
          <w:b/>
          <w:color w:val="242D7F"/>
          <w:sz w:val="22"/>
          <w:szCs w:val="22"/>
        </w:rPr>
        <w:t xml:space="preserve">Directions: </w:t>
      </w:r>
      <w:r w:rsidRPr="001A0083">
        <w:rPr>
          <w:rFonts w:ascii="Franklin Gothic Book" w:hAnsi="Franklin Gothic Book" w:cs="Arial"/>
          <w:sz w:val="22"/>
          <w:szCs w:val="22"/>
        </w:rPr>
        <w:t xml:space="preserve">In the </w:t>
      </w:r>
      <w:r w:rsidR="00D55C55" w:rsidRPr="001A0083">
        <w:rPr>
          <w:rFonts w:ascii="Franklin Gothic Book" w:hAnsi="Franklin Gothic Book" w:cs="Arial"/>
          <w:sz w:val="22"/>
          <w:szCs w:val="22"/>
        </w:rPr>
        <w:t>Assessment Findings/Priorities column</w:t>
      </w:r>
      <w:r w:rsidRPr="001A0083">
        <w:rPr>
          <w:rFonts w:ascii="Franklin Gothic Book" w:hAnsi="Franklin Gothic Book" w:cs="Arial"/>
          <w:sz w:val="22"/>
          <w:szCs w:val="22"/>
        </w:rPr>
        <w:t xml:space="preserve">, enter information related to your </w:t>
      </w:r>
      <w:r w:rsidR="00D55C55" w:rsidRPr="001A0083">
        <w:rPr>
          <w:rFonts w:ascii="Franklin Gothic Book" w:hAnsi="Franklin Gothic Book" w:cs="Arial"/>
          <w:sz w:val="22"/>
          <w:szCs w:val="22"/>
        </w:rPr>
        <w:t>community</w:t>
      </w:r>
      <w:r w:rsidRPr="001A0083">
        <w:rPr>
          <w:rFonts w:ascii="Franklin Gothic Book" w:hAnsi="Franklin Gothic Book" w:cs="Arial"/>
          <w:sz w:val="22"/>
          <w:szCs w:val="22"/>
        </w:rPr>
        <w:t xml:space="preserve">. For example, which health topic is the focus? On which audiences will you be focusing?  Next, complete the same information for </w:t>
      </w:r>
      <w:r w:rsidR="00D55C55" w:rsidRPr="001A0083">
        <w:rPr>
          <w:rFonts w:ascii="Franklin Gothic Book" w:hAnsi="Franklin Gothic Book" w:cs="Arial"/>
          <w:sz w:val="22"/>
          <w:szCs w:val="22"/>
        </w:rPr>
        <w:t>EB</w:t>
      </w:r>
      <w:r w:rsidR="00B342D0" w:rsidRPr="001A0083">
        <w:rPr>
          <w:rFonts w:ascii="Franklin Gothic Book" w:hAnsi="Franklin Gothic Book" w:cs="Arial"/>
          <w:sz w:val="22"/>
          <w:szCs w:val="22"/>
        </w:rPr>
        <w:t>I</w:t>
      </w:r>
      <w:r w:rsidR="00D55C55" w:rsidRPr="001A0083">
        <w:rPr>
          <w:rFonts w:ascii="Franklin Gothic Book" w:hAnsi="Franklin Gothic Book" w:cs="Arial"/>
          <w:sz w:val="22"/>
          <w:szCs w:val="22"/>
        </w:rPr>
        <w:t xml:space="preserve"> 1 and EB</w:t>
      </w:r>
      <w:r w:rsidR="00B342D0" w:rsidRPr="001A0083">
        <w:rPr>
          <w:rFonts w:ascii="Franklin Gothic Book" w:hAnsi="Franklin Gothic Book" w:cs="Arial"/>
          <w:sz w:val="22"/>
          <w:szCs w:val="22"/>
        </w:rPr>
        <w:t>I</w:t>
      </w:r>
      <w:r w:rsidR="00D55C55" w:rsidRPr="001A0083">
        <w:rPr>
          <w:rFonts w:ascii="Franklin Gothic Book" w:hAnsi="Franklin Gothic Book" w:cs="Arial"/>
          <w:sz w:val="22"/>
          <w:szCs w:val="22"/>
        </w:rPr>
        <w:t xml:space="preserve"> 2</w:t>
      </w:r>
      <w:r w:rsidRPr="001A0083">
        <w:rPr>
          <w:rFonts w:ascii="Franklin Gothic Book" w:hAnsi="Franklin Gothic Book" w:cs="Arial"/>
          <w:sz w:val="22"/>
          <w:szCs w:val="22"/>
        </w:rPr>
        <w:t>. Finally, compare the fit of each Option with your priority area answers.  Which fits better?</w:t>
      </w:r>
    </w:p>
    <w:tbl>
      <w:tblPr>
        <w:tblpPr w:leftFromText="180" w:rightFromText="180" w:vertAnchor="text" w:horzAnchor="margin" w:tblpY="90"/>
        <w:tblOverlap w:val="never"/>
        <w:tblW w:w="487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996"/>
        <w:gridCol w:w="1356"/>
        <w:gridCol w:w="1872"/>
        <w:gridCol w:w="2352"/>
        <w:gridCol w:w="2431"/>
        <w:gridCol w:w="2341"/>
      </w:tblGrid>
      <w:tr w:rsidR="00A4739D" w:rsidRPr="001A0083" w14:paraId="521A64E8" w14:textId="58DC89D1" w:rsidTr="00084014">
        <w:trPr>
          <w:cantSplit/>
          <w:trHeight w:val="609"/>
          <w:tblHeader/>
        </w:trPr>
        <w:tc>
          <w:tcPr>
            <w:tcW w:w="601" w:type="pct"/>
            <w:vMerge w:val="restart"/>
            <w:shd w:val="clear" w:color="auto" w:fill="29677C"/>
            <w:vAlign w:val="center"/>
          </w:tcPr>
          <w:p w14:paraId="095ED21A" w14:textId="77777777" w:rsidR="00A4739D" w:rsidRPr="00FF0D1C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FF0D1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Fit Criteria</w:t>
            </w:r>
          </w:p>
        </w:tc>
        <w:tc>
          <w:tcPr>
            <w:tcW w:w="711" w:type="pct"/>
            <w:vMerge w:val="restart"/>
            <w:shd w:val="clear" w:color="auto" w:fill="29677C"/>
            <w:vAlign w:val="center"/>
          </w:tcPr>
          <w:p w14:paraId="15AEE805" w14:textId="77777777" w:rsidR="00A4739D" w:rsidRPr="00FF0D1C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FF0D1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Assessment Findings/Priorities</w:t>
            </w:r>
          </w:p>
        </w:tc>
        <w:tc>
          <w:tcPr>
            <w:tcW w:w="483" w:type="pct"/>
            <w:vMerge w:val="restart"/>
            <w:shd w:val="clear" w:color="auto" w:fill="29677C"/>
            <w:vAlign w:val="center"/>
          </w:tcPr>
          <w:p w14:paraId="7207C09C" w14:textId="10E1DD23" w:rsidR="00A4739D" w:rsidRPr="00FF0D1C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FF0D1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 xml:space="preserve">EBI </w:t>
            </w: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Chosen</w:t>
            </w:r>
          </w:p>
          <w:p w14:paraId="2E7514BD" w14:textId="77777777" w:rsidR="00A4739D" w:rsidRPr="00FF0D1C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7" w:type="pct"/>
            <w:vMerge w:val="restart"/>
            <w:shd w:val="clear" w:color="auto" w:fill="29677C"/>
          </w:tcPr>
          <w:p w14:paraId="4D92B6CA" w14:textId="624EA93A" w:rsidR="00A4739D" w:rsidRDefault="00A4739D" w:rsidP="00985C5A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Areas of Misalignment</w:t>
            </w:r>
          </w:p>
        </w:tc>
        <w:tc>
          <w:tcPr>
            <w:tcW w:w="838" w:type="pct"/>
            <w:vMerge w:val="restart"/>
            <w:shd w:val="clear" w:color="auto" w:fill="29677C"/>
          </w:tcPr>
          <w:p w14:paraId="02638485" w14:textId="2CFBC9D7" w:rsidR="00A4739D" w:rsidRDefault="00A4739D" w:rsidP="00985C5A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Specific Aspects of the EBI to be Adapted</w:t>
            </w:r>
          </w:p>
        </w:tc>
        <w:tc>
          <w:tcPr>
            <w:tcW w:w="866" w:type="pct"/>
            <w:vMerge w:val="restart"/>
            <w:shd w:val="clear" w:color="auto" w:fill="29677C"/>
          </w:tcPr>
          <w:p w14:paraId="768BFFEC" w14:textId="41331A22" w:rsidR="00A4739D" w:rsidRDefault="00A4739D" w:rsidP="00A4739D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What was adapted?</w:t>
            </w:r>
          </w:p>
        </w:tc>
        <w:tc>
          <w:tcPr>
            <w:tcW w:w="834" w:type="pct"/>
            <w:vMerge w:val="restart"/>
            <w:shd w:val="clear" w:color="auto" w:fill="29677C"/>
            <w:vAlign w:val="center"/>
          </w:tcPr>
          <w:p w14:paraId="30C18905" w14:textId="4FAF7C70" w:rsidR="00A4739D" w:rsidRPr="00FF0D1C" w:rsidRDefault="00A4739D" w:rsidP="00A4739D">
            <w:pPr>
              <w:jc w:val="center"/>
              <w:rPr>
                <w:rFonts w:ascii="Franklin Gothic Book" w:hAnsi="Franklin Gothic Book" w:cs="Arial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How was it adapted/what did adaptations look like?</w:t>
            </w:r>
          </w:p>
        </w:tc>
      </w:tr>
      <w:tr w:rsidR="00A4739D" w:rsidRPr="001A0083" w14:paraId="4A9316B9" w14:textId="572092A6" w:rsidTr="00084014">
        <w:trPr>
          <w:cantSplit/>
          <w:trHeight w:val="227"/>
          <w:tblHeader/>
        </w:trPr>
        <w:tc>
          <w:tcPr>
            <w:tcW w:w="601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599DE801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19DA5265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6797B2F9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29677C"/>
          </w:tcPr>
          <w:p w14:paraId="62A3887B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29677C"/>
          </w:tcPr>
          <w:p w14:paraId="24F5023B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  <w:shd w:val="clear" w:color="auto" w:fill="29677C"/>
          </w:tcPr>
          <w:p w14:paraId="574F0512" w14:textId="77777777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  <w:shd w:val="clear" w:color="auto" w:fill="29677C"/>
            <w:vAlign w:val="center"/>
          </w:tcPr>
          <w:p w14:paraId="5722886C" w14:textId="00956814" w:rsidR="00A4739D" w:rsidRPr="001A0083" w:rsidRDefault="00A4739D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4739D" w:rsidRPr="001A0083" w14:paraId="3B9A071C" w14:textId="74BC85BB" w:rsidTr="00084014">
        <w:trPr>
          <w:cantSplit/>
          <w:trHeight w:val="1000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8D01" w14:textId="0B2580E2" w:rsidR="00A4739D" w:rsidRPr="001A0083" w:rsidRDefault="00A4739D" w:rsidP="00C6509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Health Problem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F533" w14:textId="210B6391" w:rsidR="00A4739D" w:rsidRPr="001A0083" w:rsidRDefault="00A4739D" w:rsidP="00C6509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5E2" w14:textId="77777777" w:rsidR="00A4739D" w:rsidRPr="001A0083" w:rsidRDefault="00A4739D" w:rsidP="000D23C1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0D9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12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7F0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B76F" w14:textId="1E90A603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4739D" w:rsidRPr="001A0083" w14:paraId="428E43C6" w14:textId="1E668A3E" w:rsidTr="00084014">
        <w:trPr>
          <w:cantSplit/>
          <w:trHeight w:val="1250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E7BA" w14:textId="10448E42" w:rsidR="00A4739D" w:rsidRPr="001A0083" w:rsidRDefault="00A4739D" w:rsidP="00C65096">
            <w:pPr>
              <w:ind w:left="360" w:hanging="360"/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B801" w14:textId="4F375E0E" w:rsidR="00A4739D" w:rsidRPr="001A0083" w:rsidRDefault="00A4739D" w:rsidP="00C6509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820" w14:textId="77777777" w:rsidR="00A4739D" w:rsidRPr="001A0083" w:rsidRDefault="00A4739D" w:rsidP="0020799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904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DCB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B6F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FAD" w14:textId="06D02ECD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4739D" w:rsidRPr="001A0083" w14:paraId="2926EE9E" w14:textId="426100C9" w:rsidTr="00084014">
        <w:trPr>
          <w:cantSplit/>
          <w:trHeight w:val="530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D7A8" w14:textId="06D17B08" w:rsidR="00A4739D" w:rsidRPr="001A0083" w:rsidRDefault="00A4739D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Priority population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22FE" w14:textId="5F48ECA9" w:rsidR="00A4739D" w:rsidRPr="001A0083" w:rsidRDefault="00A4739D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7BF" w14:textId="77777777" w:rsidR="00A4739D" w:rsidRPr="001A0083" w:rsidRDefault="00A4739D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400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972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FFE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5041" w14:textId="47888CDD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4739D" w:rsidRPr="001A0083" w14:paraId="181BB531" w14:textId="17F64840" w:rsidTr="00084014">
        <w:trPr>
          <w:cantSplit/>
          <w:trHeight w:val="692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F34" w14:textId="657FFAAD" w:rsidR="00A4739D" w:rsidRPr="001A0083" w:rsidRDefault="00A4739D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Setting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78B6" w14:textId="5FEE1423" w:rsidR="00A4739D" w:rsidRPr="001A0083" w:rsidRDefault="00A4739D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826" w14:textId="77777777" w:rsidR="00A4739D" w:rsidRPr="001A0083" w:rsidRDefault="00A4739D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FD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009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F38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8DDC" w14:textId="3E347E1F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4739D" w:rsidRPr="001A0083" w14:paraId="3A9D7C79" w14:textId="1C625FA4" w:rsidTr="00084014">
        <w:trPr>
          <w:cantSplit/>
          <w:trHeight w:val="1360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CFA7" w14:textId="5F2A1C06" w:rsidR="00A4739D" w:rsidRPr="001A0083" w:rsidRDefault="00A4739D" w:rsidP="001D584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Multi-level contributing factors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F1AE" w14:textId="23B9FC77" w:rsidR="00A4739D" w:rsidRPr="001A0083" w:rsidRDefault="00A4739D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FF7" w14:textId="77777777" w:rsidR="00A4739D" w:rsidRPr="001A0083" w:rsidRDefault="00A4739D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F57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2B7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6AD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2F3B" w14:textId="222F9761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4739D" w:rsidRPr="001A0083" w14:paraId="3E073744" w14:textId="4E322257" w:rsidTr="00084014">
        <w:trPr>
          <w:cantSplit/>
          <w:trHeight w:val="1360"/>
          <w:tblHeader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D6D7" w14:textId="35DFFFEC" w:rsidR="00A4739D" w:rsidRPr="001A0083" w:rsidRDefault="00A4739D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Organization/</w:t>
            </w: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br/>
              <w:t>Community Capacity and Resources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89B" w14:textId="77777777" w:rsidR="00A4739D" w:rsidRPr="001A0083" w:rsidRDefault="00A4739D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C7C" w14:textId="77777777" w:rsidR="00A4739D" w:rsidRPr="001A0083" w:rsidRDefault="00A4739D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6E1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38E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50E" w14:textId="77777777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FA50" w14:textId="259EED2F" w:rsidR="00A4739D" w:rsidRPr="001A0083" w:rsidRDefault="00A4739D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266FD058" w14:textId="77777777" w:rsidR="005C36C3" w:rsidRDefault="005C36C3"/>
    <w:p w14:paraId="7E656C41" w14:textId="77777777" w:rsidR="00767C52" w:rsidRDefault="00767C52" w:rsidP="008B1C8E"/>
    <w:p w14:paraId="13F6E4D7" w14:textId="77777777" w:rsidR="00B342D0" w:rsidRPr="008B1C8E" w:rsidRDefault="00B342D0" w:rsidP="008B1C8E"/>
    <w:sectPr w:rsidR="00B342D0" w:rsidRPr="008B1C8E" w:rsidSect="005B27BC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720" w:right="720" w:bottom="720" w:left="720" w:header="288" w:footer="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5917" w14:textId="77777777" w:rsidR="00833D95" w:rsidRDefault="00833D95">
      <w:r>
        <w:separator/>
      </w:r>
    </w:p>
  </w:endnote>
  <w:endnote w:type="continuationSeparator" w:id="0">
    <w:p w14:paraId="029540D4" w14:textId="77777777" w:rsidR="00833D95" w:rsidRDefault="008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E8CF" w14:textId="02AD362E" w:rsidR="00F8785E" w:rsidRPr="005E63A9" w:rsidRDefault="00F8785E">
    <w:pPr>
      <w:pStyle w:val="Footer"/>
      <w:rPr>
        <w:rFonts w:ascii="Arial" w:hAnsi="Arial" w:cs="Arial"/>
      </w:rPr>
    </w:pPr>
    <w:r>
      <w:rPr>
        <w:rFonts w:ascii="Arial" w:hAnsi="Arial" w:cs="Arial"/>
      </w:rPr>
      <w:t>4</w:t>
    </w:r>
    <w:r w:rsidR="005E63A9" w:rsidRPr="005E63A9">
      <w:rPr>
        <w:rFonts w:ascii="Arial" w:hAnsi="Arial" w:cs="Arial"/>
      </w:rPr>
      <w:t>/</w:t>
    </w:r>
    <w:r>
      <w:rPr>
        <w:rFonts w:ascii="Arial" w:hAnsi="Arial" w:cs="Arial"/>
      </w:rPr>
      <w:t>5</w:t>
    </w:r>
    <w:r w:rsidR="005E63A9" w:rsidRPr="005E63A9">
      <w:rPr>
        <w:rFonts w:ascii="Arial" w:hAnsi="Arial" w:cs="Arial"/>
      </w:rPr>
      <w:t>/20</w:t>
    </w:r>
    <w:r>
      <w:rPr>
        <w:rFonts w:ascii="Arial" w:hAnsi="Arial" w:cs="Arial"/>
      </w:rPr>
      <w:t>21</w:t>
    </w:r>
  </w:p>
  <w:p w14:paraId="0A7F2ED5" w14:textId="77777777" w:rsidR="0087453A" w:rsidRPr="00A41C5F" w:rsidRDefault="0087453A" w:rsidP="00A41C5F">
    <w:pPr>
      <w:tabs>
        <w:tab w:val="center" w:pos="4680"/>
      </w:tabs>
      <w:jc w:val="right"/>
      <w:rPr>
        <w:rFonts w:ascii="Century Schoolbook" w:hAnsi="Century Schoolbook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91F8" w14:textId="77777777" w:rsidR="0087453A" w:rsidRDefault="0087453A" w:rsidP="00CA16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B93B" w14:textId="77777777" w:rsidR="00833D95" w:rsidRDefault="00833D95">
      <w:r>
        <w:separator/>
      </w:r>
    </w:p>
  </w:footnote>
  <w:footnote w:type="continuationSeparator" w:id="0">
    <w:p w14:paraId="0674BCEB" w14:textId="77777777" w:rsidR="00833D95" w:rsidRDefault="0083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EA13920" w14:paraId="373D3B18" w14:textId="77777777" w:rsidTr="5EA13920">
      <w:trPr>
        <w:trHeight w:val="300"/>
      </w:trPr>
      <w:tc>
        <w:tcPr>
          <w:tcW w:w="4800" w:type="dxa"/>
        </w:tcPr>
        <w:p w14:paraId="49A2FB62" w14:textId="206261BE" w:rsidR="5EA13920" w:rsidRDefault="5EA13920" w:rsidP="5EA13920">
          <w:pPr>
            <w:pStyle w:val="Header"/>
            <w:ind w:left="-115"/>
          </w:pPr>
        </w:p>
      </w:tc>
      <w:tc>
        <w:tcPr>
          <w:tcW w:w="4800" w:type="dxa"/>
        </w:tcPr>
        <w:p w14:paraId="0C7872F2" w14:textId="6222AC76" w:rsidR="5EA13920" w:rsidRDefault="5EA13920" w:rsidP="5EA13920">
          <w:pPr>
            <w:pStyle w:val="Header"/>
            <w:jc w:val="center"/>
          </w:pPr>
        </w:p>
      </w:tc>
      <w:tc>
        <w:tcPr>
          <w:tcW w:w="4800" w:type="dxa"/>
        </w:tcPr>
        <w:p w14:paraId="64404760" w14:textId="39485BD6" w:rsidR="5EA13920" w:rsidRDefault="5EA13920" w:rsidP="5EA13920">
          <w:pPr>
            <w:pStyle w:val="Header"/>
            <w:ind w:right="-115"/>
            <w:jc w:val="right"/>
          </w:pPr>
        </w:p>
      </w:tc>
    </w:tr>
  </w:tbl>
  <w:p w14:paraId="3F7CFF53" w14:textId="52895A85" w:rsidR="5EA13920" w:rsidRDefault="5EA13920" w:rsidP="5EA1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187C" w14:textId="6F77C183" w:rsidR="00F8785E" w:rsidRPr="001A0083" w:rsidRDefault="00F8785E" w:rsidP="00913689">
    <w:pPr>
      <w:rPr>
        <w:rFonts w:ascii="Franklin Gothic Book" w:hAnsi="Franklin Gothic Book" w:cs="Arial"/>
        <w:iCs/>
      </w:rPr>
    </w:pPr>
  </w:p>
  <w:p w14:paraId="40F41495" w14:textId="2F77E92C" w:rsidR="0035707B" w:rsidRPr="001A0083" w:rsidRDefault="5EA13920" w:rsidP="5EA13920">
    <w:pPr>
      <w:rPr>
        <w:rFonts w:ascii="Franklin Gothic Book" w:hAnsi="Franklin Gothic Book" w:cs="Arial"/>
        <w:b/>
        <w:bCs/>
      </w:rPr>
    </w:pPr>
    <w:r w:rsidRPr="5EA13920">
      <w:rPr>
        <w:rFonts w:ascii="Franklin Gothic Book" w:hAnsi="Franklin Gothic Book" w:cs="Arial"/>
        <w:b/>
        <w:bCs/>
      </w:rPr>
      <w:t>Module 4, Slide 10 and 24</w:t>
    </w:r>
  </w:p>
  <w:p w14:paraId="4ACA8E66" w14:textId="77777777" w:rsidR="0035707B" w:rsidRPr="00F8785E" w:rsidRDefault="0035707B" w:rsidP="00F8785E">
    <w:pPr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223"/>
    <w:multiLevelType w:val="hybridMultilevel"/>
    <w:tmpl w:val="B0D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58B"/>
    <w:multiLevelType w:val="hybridMultilevel"/>
    <w:tmpl w:val="CC06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A64"/>
    <w:multiLevelType w:val="hybridMultilevel"/>
    <w:tmpl w:val="3A9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45B2"/>
    <w:multiLevelType w:val="hybridMultilevel"/>
    <w:tmpl w:val="7272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48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444444"/>
        <w:sz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F31F8"/>
    <w:multiLevelType w:val="hybridMultilevel"/>
    <w:tmpl w:val="6768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2ED2"/>
    <w:multiLevelType w:val="hybridMultilevel"/>
    <w:tmpl w:val="0AE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82DE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5979">
    <w:abstractNumId w:val="1"/>
  </w:num>
  <w:num w:numId="2" w16cid:durableId="1319264209">
    <w:abstractNumId w:val="5"/>
  </w:num>
  <w:num w:numId="3" w16cid:durableId="1148741297">
    <w:abstractNumId w:val="0"/>
  </w:num>
  <w:num w:numId="4" w16cid:durableId="216285751">
    <w:abstractNumId w:val="4"/>
  </w:num>
  <w:num w:numId="5" w16cid:durableId="1635986503">
    <w:abstractNumId w:val="3"/>
  </w:num>
  <w:num w:numId="6" w16cid:durableId="80466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8B"/>
    <w:rsid w:val="00000AFC"/>
    <w:rsid w:val="00006470"/>
    <w:rsid w:val="00035365"/>
    <w:rsid w:val="000364DA"/>
    <w:rsid w:val="000372F1"/>
    <w:rsid w:val="00045532"/>
    <w:rsid w:val="00045603"/>
    <w:rsid w:val="0005232E"/>
    <w:rsid w:val="00061A1C"/>
    <w:rsid w:val="000668DF"/>
    <w:rsid w:val="00076421"/>
    <w:rsid w:val="00083BB0"/>
    <w:rsid w:val="00084014"/>
    <w:rsid w:val="00095473"/>
    <w:rsid w:val="000D23C1"/>
    <w:rsid w:val="000E3BE4"/>
    <w:rsid w:val="000E725F"/>
    <w:rsid w:val="00105393"/>
    <w:rsid w:val="0011154C"/>
    <w:rsid w:val="00111FC2"/>
    <w:rsid w:val="001174F9"/>
    <w:rsid w:val="0013108B"/>
    <w:rsid w:val="00137CFD"/>
    <w:rsid w:val="0014300E"/>
    <w:rsid w:val="00155335"/>
    <w:rsid w:val="00155AF7"/>
    <w:rsid w:val="0017415E"/>
    <w:rsid w:val="00175DF2"/>
    <w:rsid w:val="001A0083"/>
    <w:rsid w:val="001A0AE8"/>
    <w:rsid w:val="001A6670"/>
    <w:rsid w:val="001B558D"/>
    <w:rsid w:val="001C1AFF"/>
    <w:rsid w:val="001D2ABC"/>
    <w:rsid w:val="001D478F"/>
    <w:rsid w:val="001D5846"/>
    <w:rsid w:val="001E0B65"/>
    <w:rsid w:val="001F49F9"/>
    <w:rsid w:val="001F6DEC"/>
    <w:rsid w:val="00201B30"/>
    <w:rsid w:val="00207990"/>
    <w:rsid w:val="002325BA"/>
    <w:rsid w:val="00235276"/>
    <w:rsid w:val="00247214"/>
    <w:rsid w:val="002519DF"/>
    <w:rsid w:val="002525AB"/>
    <w:rsid w:val="002A3125"/>
    <w:rsid w:val="002B7BC1"/>
    <w:rsid w:val="002C23B2"/>
    <w:rsid w:val="002E6527"/>
    <w:rsid w:val="002F1732"/>
    <w:rsid w:val="002F6AFB"/>
    <w:rsid w:val="0030060B"/>
    <w:rsid w:val="00321425"/>
    <w:rsid w:val="00325649"/>
    <w:rsid w:val="00334320"/>
    <w:rsid w:val="0035707B"/>
    <w:rsid w:val="00375271"/>
    <w:rsid w:val="003A1E71"/>
    <w:rsid w:val="003A53D6"/>
    <w:rsid w:val="003B7368"/>
    <w:rsid w:val="003C009D"/>
    <w:rsid w:val="003C77E8"/>
    <w:rsid w:val="003D4D10"/>
    <w:rsid w:val="003E5128"/>
    <w:rsid w:val="003E7A4F"/>
    <w:rsid w:val="003F7638"/>
    <w:rsid w:val="00416355"/>
    <w:rsid w:val="00426F99"/>
    <w:rsid w:val="00427BFE"/>
    <w:rsid w:val="00490787"/>
    <w:rsid w:val="00492DDC"/>
    <w:rsid w:val="004B02B2"/>
    <w:rsid w:val="004B06B2"/>
    <w:rsid w:val="004B0B79"/>
    <w:rsid w:val="004B3F73"/>
    <w:rsid w:val="004E292F"/>
    <w:rsid w:val="00510DE1"/>
    <w:rsid w:val="0051788C"/>
    <w:rsid w:val="00523D18"/>
    <w:rsid w:val="0052638B"/>
    <w:rsid w:val="00526D8D"/>
    <w:rsid w:val="0054019F"/>
    <w:rsid w:val="0054162D"/>
    <w:rsid w:val="00543044"/>
    <w:rsid w:val="00550EE8"/>
    <w:rsid w:val="00560135"/>
    <w:rsid w:val="005709F2"/>
    <w:rsid w:val="00591C25"/>
    <w:rsid w:val="005B27BC"/>
    <w:rsid w:val="005C36C3"/>
    <w:rsid w:val="005C440F"/>
    <w:rsid w:val="005D1E85"/>
    <w:rsid w:val="005D7C8F"/>
    <w:rsid w:val="005E2F77"/>
    <w:rsid w:val="005E63A9"/>
    <w:rsid w:val="00600121"/>
    <w:rsid w:val="00603CCA"/>
    <w:rsid w:val="0060406E"/>
    <w:rsid w:val="006044E2"/>
    <w:rsid w:val="00622FEB"/>
    <w:rsid w:val="0062747B"/>
    <w:rsid w:val="00652CC9"/>
    <w:rsid w:val="00654DDF"/>
    <w:rsid w:val="00665E38"/>
    <w:rsid w:val="006A0208"/>
    <w:rsid w:val="006E6016"/>
    <w:rsid w:val="006E7779"/>
    <w:rsid w:val="00706530"/>
    <w:rsid w:val="00732636"/>
    <w:rsid w:val="00737665"/>
    <w:rsid w:val="00746248"/>
    <w:rsid w:val="00746AAC"/>
    <w:rsid w:val="00767C52"/>
    <w:rsid w:val="0077027F"/>
    <w:rsid w:val="00777524"/>
    <w:rsid w:val="007A31D7"/>
    <w:rsid w:val="007B2649"/>
    <w:rsid w:val="007C2CBE"/>
    <w:rsid w:val="007C6CED"/>
    <w:rsid w:val="007D6BD4"/>
    <w:rsid w:val="007E50DC"/>
    <w:rsid w:val="007E524E"/>
    <w:rsid w:val="007F31CB"/>
    <w:rsid w:val="00801D98"/>
    <w:rsid w:val="00814A2A"/>
    <w:rsid w:val="00816D90"/>
    <w:rsid w:val="00822DE1"/>
    <w:rsid w:val="008235E7"/>
    <w:rsid w:val="00823AE6"/>
    <w:rsid w:val="00833D95"/>
    <w:rsid w:val="008348A8"/>
    <w:rsid w:val="0083726B"/>
    <w:rsid w:val="00843D21"/>
    <w:rsid w:val="00844167"/>
    <w:rsid w:val="00851B24"/>
    <w:rsid w:val="00854308"/>
    <w:rsid w:val="0087453A"/>
    <w:rsid w:val="00880564"/>
    <w:rsid w:val="00883CE3"/>
    <w:rsid w:val="008B1C8E"/>
    <w:rsid w:val="008B2368"/>
    <w:rsid w:val="008C1ADC"/>
    <w:rsid w:val="008D2643"/>
    <w:rsid w:val="008F331D"/>
    <w:rsid w:val="008F453A"/>
    <w:rsid w:val="00913689"/>
    <w:rsid w:val="00914873"/>
    <w:rsid w:val="00920B46"/>
    <w:rsid w:val="00931FAE"/>
    <w:rsid w:val="0094361F"/>
    <w:rsid w:val="00957A1E"/>
    <w:rsid w:val="0096527F"/>
    <w:rsid w:val="00967E91"/>
    <w:rsid w:val="00985C5A"/>
    <w:rsid w:val="009868F8"/>
    <w:rsid w:val="00994F92"/>
    <w:rsid w:val="00996BA9"/>
    <w:rsid w:val="009B035E"/>
    <w:rsid w:val="009B434C"/>
    <w:rsid w:val="009C6585"/>
    <w:rsid w:val="009D1764"/>
    <w:rsid w:val="009D28C0"/>
    <w:rsid w:val="009E34A5"/>
    <w:rsid w:val="009E424F"/>
    <w:rsid w:val="009E45C6"/>
    <w:rsid w:val="009E496F"/>
    <w:rsid w:val="00A204B9"/>
    <w:rsid w:val="00A27C1F"/>
    <w:rsid w:val="00A36988"/>
    <w:rsid w:val="00A37277"/>
    <w:rsid w:val="00A41C5F"/>
    <w:rsid w:val="00A4739D"/>
    <w:rsid w:val="00A53C62"/>
    <w:rsid w:val="00A674DD"/>
    <w:rsid w:val="00A71E54"/>
    <w:rsid w:val="00A82C99"/>
    <w:rsid w:val="00AA09DD"/>
    <w:rsid w:val="00AA292F"/>
    <w:rsid w:val="00AB1106"/>
    <w:rsid w:val="00AC07F3"/>
    <w:rsid w:val="00B342D0"/>
    <w:rsid w:val="00B40EC8"/>
    <w:rsid w:val="00B51EC5"/>
    <w:rsid w:val="00B764A2"/>
    <w:rsid w:val="00B81FDF"/>
    <w:rsid w:val="00B97CCF"/>
    <w:rsid w:val="00BA7817"/>
    <w:rsid w:val="00BB6997"/>
    <w:rsid w:val="00BC7817"/>
    <w:rsid w:val="00BF19EB"/>
    <w:rsid w:val="00BF3ABA"/>
    <w:rsid w:val="00C007EE"/>
    <w:rsid w:val="00C064E3"/>
    <w:rsid w:val="00C14F65"/>
    <w:rsid w:val="00C27A8A"/>
    <w:rsid w:val="00C60177"/>
    <w:rsid w:val="00C60209"/>
    <w:rsid w:val="00C6150F"/>
    <w:rsid w:val="00C65096"/>
    <w:rsid w:val="00C757D3"/>
    <w:rsid w:val="00C810B5"/>
    <w:rsid w:val="00CA164D"/>
    <w:rsid w:val="00CA3757"/>
    <w:rsid w:val="00CA75EC"/>
    <w:rsid w:val="00CD08F7"/>
    <w:rsid w:val="00CE71AB"/>
    <w:rsid w:val="00D15C9F"/>
    <w:rsid w:val="00D530F0"/>
    <w:rsid w:val="00D55C55"/>
    <w:rsid w:val="00D763DD"/>
    <w:rsid w:val="00D77028"/>
    <w:rsid w:val="00D81426"/>
    <w:rsid w:val="00D83200"/>
    <w:rsid w:val="00D92A67"/>
    <w:rsid w:val="00D9556C"/>
    <w:rsid w:val="00DA637A"/>
    <w:rsid w:val="00DB2426"/>
    <w:rsid w:val="00DD0398"/>
    <w:rsid w:val="00DD34E7"/>
    <w:rsid w:val="00DE6A79"/>
    <w:rsid w:val="00DE7D8A"/>
    <w:rsid w:val="00E30FEF"/>
    <w:rsid w:val="00E51D92"/>
    <w:rsid w:val="00E65699"/>
    <w:rsid w:val="00E805EF"/>
    <w:rsid w:val="00EA2903"/>
    <w:rsid w:val="00EB25E7"/>
    <w:rsid w:val="00ED0461"/>
    <w:rsid w:val="00EE3598"/>
    <w:rsid w:val="00EE6876"/>
    <w:rsid w:val="00EF2DAE"/>
    <w:rsid w:val="00F056EB"/>
    <w:rsid w:val="00F20DE3"/>
    <w:rsid w:val="00F226E3"/>
    <w:rsid w:val="00F22EE0"/>
    <w:rsid w:val="00F55C52"/>
    <w:rsid w:val="00F6195C"/>
    <w:rsid w:val="00F65173"/>
    <w:rsid w:val="00F768C2"/>
    <w:rsid w:val="00F76ECF"/>
    <w:rsid w:val="00F82BAD"/>
    <w:rsid w:val="00F8785E"/>
    <w:rsid w:val="00F901E6"/>
    <w:rsid w:val="00F96B70"/>
    <w:rsid w:val="00FB3197"/>
    <w:rsid w:val="00FB4FB6"/>
    <w:rsid w:val="00FC014A"/>
    <w:rsid w:val="00FC28CA"/>
    <w:rsid w:val="00FD63F9"/>
    <w:rsid w:val="00FD7EB5"/>
    <w:rsid w:val="00FE5CD5"/>
    <w:rsid w:val="00FF0D1C"/>
    <w:rsid w:val="00FF2513"/>
    <w:rsid w:val="00FF711C"/>
    <w:rsid w:val="5956E044"/>
    <w:rsid w:val="5EA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DF4D0"/>
  <w15:chartTrackingRefBased/>
  <w15:docId w15:val="{BFFA04A4-FE14-463B-A1B5-076233BD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23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16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64D"/>
  </w:style>
  <w:style w:type="paragraph" w:styleId="Header">
    <w:name w:val="header"/>
    <w:basedOn w:val="Normal"/>
    <w:link w:val="HeaderChar"/>
    <w:uiPriority w:val="99"/>
    <w:rsid w:val="00CA16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31D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55C52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492DD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11FC2"/>
    <w:pPr>
      <w:spacing w:after="240"/>
    </w:pPr>
  </w:style>
  <w:style w:type="character" w:customStyle="1" w:styleId="apple-converted-space">
    <w:name w:val="apple-converted-space"/>
    <w:rsid w:val="003E7A4F"/>
  </w:style>
  <w:style w:type="character" w:styleId="Hyperlink">
    <w:name w:val="Hyperlink"/>
    <w:uiPriority w:val="99"/>
    <w:unhideWhenUsed/>
    <w:rsid w:val="00D92A6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B2368"/>
    <w:rPr>
      <w:b/>
      <w:bCs/>
      <w:kern w:val="36"/>
      <w:sz w:val="48"/>
      <w:szCs w:val="48"/>
    </w:rPr>
  </w:style>
  <w:style w:type="character" w:styleId="CommentReference">
    <w:name w:val="annotation reference"/>
    <w:rsid w:val="00F22E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2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EE0"/>
  </w:style>
  <w:style w:type="paragraph" w:styleId="CommentSubject">
    <w:name w:val="annotation subject"/>
    <w:basedOn w:val="CommentText"/>
    <w:next w:val="CommentText"/>
    <w:link w:val="CommentSubjectChar"/>
    <w:rsid w:val="00F22EE0"/>
    <w:rPr>
      <w:b/>
      <w:bCs/>
    </w:rPr>
  </w:style>
  <w:style w:type="character" w:customStyle="1" w:styleId="CommentSubjectChar">
    <w:name w:val="Comment Subject Char"/>
    <w:link w:val="CommentSubject"/>
    <w:rsid w:val="00F22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140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2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700BE-F0E6-4AB5-81C5-63E11465D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4D615-17AB-47BB-BB4C-F76DA9EDA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A9300-74F3-420A-9C01-4083224B0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0C3B9-553E-494C-A07D-F00D1F5CB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Rollins School of Public Health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Population</dc:title>
  <dc:subject/>
  <dc:creator>mlcarva</dc:creator>
  <cp:keywords/>
  <cp:lastModifiedBy>Evett, Stephanie M</cp:lastModifiedBy>
  <cp:revision>6</cp:revision>
  <cp:lastPrinted>2011-05-05T23:09:00Z</cp:lastPrinted>
  <dcterms:created xsi:type="dcterms:W3CDTF">2023-09-26T16:41:00Z</dcterms:created>
  <dcterms:modified xsi:type="dcterms:W3CDTF">2025-01-16T21:12:00Z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